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B15C" w14:textId="77777777" w:rsidR="004B5271" w:rsidRPr="004B5271" w:rsidRDefault="004B5271" w:rsidP="004B5271">
      <w:pPr>
        <w:spacing w:after="0" w:line="240" w:lineRule="auto"/>
        <w:rPr>
          <w:rFonts w:ascii="Times New Roman" w:eastAsia="Times New Roman" w:hAnsi="Times New Roman" w:cs="Times New Roman"/>
          <w:sz w:val="24"/>
          <w:szCs w:val="24"/>
          <w:lang w:eastAsia="fi-FI"/>
        </w:rPr>
      </w:pPr>
    </w:p>
    <w:tbl>
      <w:tblPr>
        <w:tblW w:w="10440" w:type="dxa"/>
        <w:jc w:val="center"/>
        <w:tblCellSpacing w:w="0" w:type="dxa"/>
        <w:tblCellMar>
          <w:left w:w="0" w:type="dxa"/>
          <w:right w:w="0" w:type="dxa"/>
        </w:tblCellMar>
        <w:tblLook w:val="04A0" w:firstRow="1" w:lastRow="0" w:firstColumn="1" w:lastColumn="0" w:noHBand="0" w:noVBand="1"/>
      </w:tblPr>
      <w:tblGrid>
        <w:gridCol w:w="10440"/>
      </w:tblGrid>
      <w:tr w:rsidR="004B5271" w:rsidRPr="004B5271" w14:paraId="5A97D60B" w14:textId="77777777" w:rsidTr="004B5271">
        <w:trPr>
          <w:trHeight w:val="1120"/>
          <w:tblCellSpacing w:w="0" w:type="dxa"/>
          <w:jc w:val="center"/>
        </w:trPr>
        <w:tc>
          <w:tcPr>
            <w:tcW w:w="0" w:type="auto"/>
            <w:vAlign w:val="center"/>
            <w:hideMark/>
          </w:tcPr>
          <w:p w14:paraId="48F0D7E9" w14:textId="3B970956" w:rsidR="004B5271" w:rsidRPr="004B5271" w:rsidRDefault="004B5271" w:rsidP="004B5271">
            <w:pPr>
              <w:spacing w:after="0" w:line="240" w:lineRule="auto"/>
              <w:rPr>
                <w:rFonts w:ascii="Verdana" w:eastAsia="Times New Roman" w:hAnsi="Verdana" w:cs="Times New Roman"/>
                <w:color w:val="242424"/>
                <w:sz w:val="18"/>
                <w:szCs w:val="18"/>
                <w:lang w:eastAsia="fi-FI"/>
              </w:rPr>
            </w:pPr>
          </w:p>
        </w:tc>
      </w:tr>
    </w:tbl>
    <w:p w14:paraId="0DFB3A04" w14:textId="77777777" w:rsidR="004B5271" w:rsidRPr="004B5271" w:rsidRDefault="004B5271" w:rsidP="004B5271">
      <w:pPr>
        <w:spacing w:after="0" w:line="240" w:lineRule="auto"/>
        <w:rPr>
          <w:rFonts w:ascii="Times New Roman" w:eastAsia="Times New Roman" w:hAnsi="Times New Roman" w:cs="Times New Roman"/>
          <w:vanish/>
          <w:sz w:val="24"/>
          <w:szCs w:val="24"/>
          <w:lang w:eastAsia="fi-FI"/>
        </w:rPr>
      </w:pPr>
    </w:p>
    <w:tbl>
      <w:tblPr>
        <w:tblW w:w="10440" w:type="dxa"/>
        <w:jc w:val="center"/>
        <w:tblBorders>
          <w:left w:val="single" w:sz="2" w:space="0" w:color="D3D3D3"/>
          <w:bottom w:val="single" w:sz="2" w:space="0" w:color="D3D3D3"/>
          <w:right w:val="single" w:sz="2" w:space="0" w:color="D3D3D3"/>
        </w:tblBorders>
        <w:shd w:val="clear" w:color="auto" w:fill="FFFFFF"/>
        <w:tblCellMar>
          <w:left w:w="0" w:type="dxa"/>
          <w:right w:w="0" w:type="dxa"/>
        </w:tblCellMar>
        <w:tblLook w:val="04A0" w:firstRow="1" w:lastRow="0" w:firstColumn="1" w:lastColumn="0" w:noHBand="0" w:noVBand="1"/>
      </w:tblPr>
      <w:tblGrid>
        <w:gridCol w:w="10440"/>
      </w:tblGrid>
      <w:tr w:rsidR="004B5271" w:rsidRPr="004B5271" w14:paraId="43C64E47" w14:textId="77777777" w:rsidTr="004B5271">
        <w:trPr>
          <w:trHeight w:val="4100"/>
          <w:jc w:val="center"/>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35"/>
            </w:tblGrid>
            <w:tr w:rsidR="004B5271" w:rsidRPr="004B5271" w14:paraId="4ECC342C" w14:textId="77777777">
              <w:trPr>
                <w:trHeight w:val="4100"/>
                <w:tblCellSpacing w:w="15" w:type="dxa"/>
              </w:trPr>
              <w:tc>
                <w:tcPr>
                  <w:tcW w:w="6435" w:type="dxa"/>
                  <w:hideMark/>
                </w:tcPr>
                <w:p w14:paraId="79ED7302"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sz w:val="24"/>
                      <w:szCs w:val="24"/>
                      <w:bdr w:val="none" w:sz="0" w:space="0" w:color="auto" w:frame="1"/>
                      <w:lang w:eastAsia="fi-FI"/>
                    </w:rPr>
                    <w:t>Hei Salon seurakunta</w:t>
                  </w:r>
                  <w:r w:rsidRPr="004B5271">
                    <w:rPr>
                      <w:rFonts w:ascii="Times New Roman" w:eastAsia="Times New Roman" w:hAnsi="Times New Roman" w:cs="Times New Roman"/>
                      <w:i/>
                      <w:iCs/>
                      <w:sz w:val="24"/>
                      <w:szCs w:val="24"/>
                      <w:bdr w:val="none" w:sz="0" w:space="0" w:color="auto" w:frame="1"/>
                      <w:lang w:eastAsia="fi-FI"/>
                    </w:rPr>
                    <w:t>, </w:t>
                  </w:r>
                  <w:r w:rsidRPr="004B5271">
                    <w:rPr>
                      <w:rFonts w:ascii="Times New Roman" w:eastAsia="Times New Roman" w:hAnsi="Times New Roman" w:cs="Times New Roman"/>
                      <w:sz w:val="24"/>
                      <w:szCs w:val="24"/>
                      <w:bdr w:val="none" w:sz="0" w:space="0" w:color="auto" w:frame="1"/>
                      <w:lang w:eastAsia="fi-FI"/>
                    </w:rPr>
                    <w:t> </w:t>
                  </w:r>
                </w:p>
                <w:p w14:paraId="2561FF7A"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sz w:val="24"/>
                      <w:szCs w:val="24"/>
                      <w:bdr w:val="none" w:sz="0" w:space="0" w:color="auto" w:frame="1"/>
                      <w:lang w:eastAsia="fi-FI"/>
                    </w:rPr>
                    <w:t>Terveiset taas täältä Tansanian tasangoilta. Kiitämme ja ylistämme Jumalaa siitä yhteistyöstä jota saamme kanssanne tehdä! Tukenne ja esirukouksenne ovat kannattaneet perhettämme ja MAF:in työtä Tansaniassa monin tavoin. </w:t>
                  </w:r>
                </w:p>
                <w:p w14:paraId="3B92A697"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sz w:val="24"/>
                      <w:szCs w:val="24"/>
                      <w:bdr w:val="none" w:sz="0" w:space="0" w:color="auto" w:frame="1"/>
                      <w:lang w:eastAsia="fi-FI"/>
                    </w:rPr>
                    <w:t>Peterillä on ollut viime aikoina syytä juhlaan, kun MAF:in lentäjiltä vaaditut vuosittaiset tarkistuslennot eli Base Check ja Route Check saatiin kunniakkaasti suoritettua. Näiden tarkastuslentojen jälkeen Peter pääsi lentämään ensimmäisen itsenäisen soololentonsa, jonka aikana hän lensi ohjelman Cessna 206 -koneen määräaikaishuoltoon Dodomaan. Kone jäi hyvään hoitoon sinne ja Peter palasi illasta kaupallisella lennolla kotiin. </w:t>
                  </w:r>
                </w:p>
                <w:p w14:paraId="1DFEDBAD"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noProof/>
                      <w:sz w:val="24"/>
                      <w:szCs w:val="24"/>
                      <w:bdr w:val="none" w:sz="0" w:space="0" w:color="auto" w:frame="1"/>
                      <w:lang w:eastAsia="fi-FI"/>
                    </w:rPr>
                    <w:drawing>
                      <wp:inline distT="0" distB="0" distL="0" distR="0" wp14:anchorId="3F6041F5" wp14:editId="4BDAD9CE">
                        <wp:extent cx="3776238" cy="5035112"/>
                        <wp:effectExtent l="0" t="0" r="0" b="0"/>
                        <wp:docPr id="11" name="Kuva 11" descr="Peter ensimmäisen soololennon jälk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ter ensimmäisen soololennon jälk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5571" cy="5047557"/>
                                </a:xfrm>
                                <a:prstGeom prst="rect">
                                  <a:avLst/>
                                </a:prstGeom>
                                <a:noFill/>
                                <a:ln>
                                  <a:noFill/>
                                </a:ln>
                              </pic:spPr>
                            </pic:pic>
                          </a:graphicData>
                        </a:graphic>
                      </wp:inline>
                    </w:drawing>
                  </w:r>
                </w:p>
                <w:p w14:paraId="553E4AAC"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sz w:val="24"/>
                      <w:szCs w:val="24"/>
                      <w:bdr w:val="none" w:sz="0" w:space="0" w:color="auto" w:frame="1"/>
                      <w:lang w:eastAsia="fi-FI"/>
                    </w:rPr>
                    <w:t>Kuvateksti: Peter ensimmäisen soololennon jälkeen.</w:t>
                  </w:r>
                </w:p>
                <w:p w14:paraId="51C3859F" w14:textId="77777777" w:rsidR="004B5271" w:rsidRPr="004B5271" w:rsidRDefault="004B5271" w:rsidP="004B5271">
                  <w:pPr>
                    <w:spacing w:before="100" w:beforeAutospacing="1" w:after="10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sz w:val="24"/>
                      <w:szCs w:val="24"/>
                      <w:lang w:eastAsia="fi-FI"/>
                    </w:rPr>
                    <w:lastRenderedPageBreak/>
                    <w:t> </w:t>
                  </w:r>
                </w:p>
                <w:p w14:paraId="54E9F622"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sz w:val="24"/>
                      <w:szCs w:val="24"/>
                      <w:bdr w:val="none" w:sz="0" w:space="0" w:color="auto" w:frame="1"/>
                      <w:lang w:eastAsia="fi-FI"/>
                    </w:rPr>
                    <w:t>Saimme myös vastaanottaa suureksi iloksemme MAF Tansanian toisen Cessna 206 -lentokoneen, joka saatiin takaisin käyttökuntoon ja palautettua Arushaan Dodoman huoltamolta. Tämä kone on palvellut viimeisen kymmenen vuoden ajan Keniassa Tansaniasta lähtönsä jälkeen, ja on nyt palannut palvelemaan takaisin Arushaan. Kahden lentokoneen läsnäolo helpottaa huomattavasti lentämiemme safarien jatkuvuutta ja vakautta varsinkin silloin kun toinen kone vaatii huoltoa, sekä mahdollistaa myös enemmän lentotoimintaa nyt, kun lentäjiäkin on useampia kuin yksi. Viimeisimmällä lennollamme Malambosta, jonne lennämme kuukausittain kuljettamaan paikallisia evankelistoja kyliin evankelioimaan, saimme toisen koneen vuoksi mahdollisuuden kuljettaa myös maasaiden kanssa työskentelevän Help for the Massai -järjestön työntekijöitä paluulennolla takaisin Arushaan.  </w:t>
                  </w:r>
                </w:p>
                <w:p w14:paraId="2E945A3B"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sz w:val="24"/>
                      <w:szCs w:val="24"/>
                      <w:bdr w:val="none" w:sz="0" w:space="0" w:color="auto" w:frame="1"/>
                      <w:lang w:eastAsia="fi-FI"/>
                    </w:rPr>
                    <w:t>Olemme saaneet myös nauttia ensimmäisestä suomalaisesta vieraastamme, kun äitini Tarja saapui viikon lomalle tarkistamaan tiluksemme ja viettämään aikaa perheemme kanssa. Se oli siunattua aikaa nivoa yhteen vanhaa ja uutta, ja luulenpa että äitini saattoi hieman ihastua Afrikan maisemiin sängyllensä kiivennyttä hämäkkiä mukaan laskematta! Vieraillessamme yhdessä Napurun vesiputouksella saimme vierailla vuoriston vehreydessä, joka oli virkistävää pitkittyneen kuivuuden keskellä. </w:t>
                  </w:r>
                </w:p>
                <w:p w14:paraId="0C566825"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noProof/>
                      <w:sz w:val="24"/>
                      <w:szCs w:val="24"/>
                      <w:bdr w:val="none" w:sz="0" w:space="0" w:color="auto" w:frame="1"/>
                      <w:lang w:eastAsia="fi-FI"/>
                    </w:rPr>
                    <w:drawing>
                      <wp:inline distT="0" distB="0" distL="0" distR="0" wp14:anchorId="299743B6" wp14:editId="35AE48E5">
                        <wp:extent cx="5747666" cy="4932547"/>
                        <wp:effectExtent l="0" t="0" r="5715" b="1905"/>
                        <wp:docPr id="12" name="Kuva 12" descr="Griffinin perhe Napurun vesiputouks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iffinin perhe Napurun vesiputoukse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232" cy="4936465"/>
                                </a:xfrm>
                                <a:prstGeom prst="rect">
                                  <a:avLst/>
                                </a:prstGeom>
                                <a:noFill/>
                                <a:ln>
                                  <a:noFill/>
                                </a:ln>
                              </pic:spPr>
                            </pic:pic>
                          </a:graphicData>
                        </a:graphic>
                      </wp:inline>
                    </w:drawing>
                  </w:r>
                </w:p>
                <w:p w14:paraId="3C0E0FBA" w14:textId="7BCCD70E" w:rsidR="004B5271" w:rsidRPr="004B5271" w:rsidRDefault="004B5271" w:rsidP="004B5271">
                  <w:pPr>
                    <w:spacing w:before="100" w:beforeAutospacing="1" w:after="10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sz w:val="24"/>
                      <w:szCs w:val="24"/>
                      <w:lang w:eastAsia="fi-FI"/>
                    </w:rPr>
                    <w:t>Kuvateksti: Griffinin perhe Napurun vesiputouksell</w:t>
                  </w:r>
                </w:p>
                <w:p w14:paraId="027E3927"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sz w:val="24"/>
                      <w:szCs w:val="24"/>
                      <w:bdr w:val="none" w:sz="0" w:space="0" w:color="auto" w:frame="1"/>
                      <w:lang w:eastAsia="fi-FI"/>
                    </w:rPr>
                    <w:lastRenderedPageBreak/>
                    <w:t>Tansaniassa kuiva kausi on kestänyt todella pitkään ja sateet ovat antaneet odottaa itseään turhaan. Kuivuuden vaikutukset ovat näkyneet selkeästi ympärillämme niin ihmisten elinympäristössä kuin elinkeinon heikentymisessä. Eräänä päivänä lahjoitimme tontillamme kasvaneet, jo kokoon kuivuneet ja irtileikatut maissikasvit viereisellä pellolla laiduntaville lehmille. Lehmistä huolehtiva tansanialainen paimen saapui polkupyöränsä kanssa leveästi hymyillen noutamaan maissikasvit. Koko loppupäivän saimme kuunnella onnellisen äänekästä ammumista laitumelta lehmien mässäillessä pitkästä aikaa vatsansa täyteen! Muutamaa päivää myöhemmin rukouksiin sateesta viimein vastattiin, kun saimme vastaanottaa kauan odotetun sadekuuron, joka kesti yön yli. Michael W. Smithin ylistyslaulu “Let it rain” on saanut sydämissämme aivan uuden syvyyden saatuamme todistaa omin silmin kuivuuden tuomaa tuhoa.  </w:t>
                  </w:r>
                </w:p>
                <w:p w14:paraId="3F6333D5"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sz w:val="24"/>
                      <w:szCs w:val="24"/>
                      <w:bdr w:val="none" w:sz="0" w:space="0" w:color="auto" w:frame="1"/>
                      <w:lang w:eastAsia="fi-FI"/>
                    </w:rPr>
                    <w:t>Seurakunnassa olemme saaneet jälleen kohdata monia paikallisia naisia ja äitejä, kun Kivulini Maternity Africa -sairaalaan on saapunut uusi joukko fistula-leikkauksia tarvitsevia naisia kaukaisilta, terveydenhuollon palveluiden ulottumattomissa olevilta alueilta. Viimeisten fistula-leikkausten vastaanottajista noin 80:lle naiselle pystyttiin seurakunnan ja sairaalan yhteisvoimin lahjoittamaan omalla äidinkielellä painettu Raamattu, jonka he saivat viedä mukanaan takaisin omiin kotikyliinsä. Näin käytännön apu ja lähimmäisenrakkauden teot kulkevat arjessa käsi kädessä Hyvien Uutisten ja Jumalan sanan kanssa. </w:t>
                  </w:r>
                </w:p>
                <w:p w14:paraId="5BC841BB" w14:textId="77777777" w:rsidR="004B5271" w:rsidRPr="004B5271" w:rsidRDefault="00000000" w:rsidP="004B5271">
                  <w:pPr>
                    <w:spacing w:beforeAutospacing="1" w:after="0" w:afterAutospacing="1" w:line="240" w:lineRule="auto"/>
                    <w:rPr>
                      <w:rFonts w:ascii="Times New Roman" w:eastAsia="Times New Roman" w:hAnsi="Times New Roman" w:cs="Times New Roman"/>
                      <w:sz w:val="24"/>
                      <w:szCs w:val="24"/>
                      <w:lang w:eastAsia="fi-FI"/>
                    </w:rPr>
                  </w:pPr>
                  <w:hyperlink r:id="rId9" w:tgtFrame="_blank" w:tooltip="Alkuperäinen URL-osoite: https://maffi.kommed.se/circular_link_hit.php?link=1334%7C10806%7C26130%7C560540. Napsauta tai napauta, jos luotat tähän linkkiin." w:history="1">
                    <w:r w:rsidR="004B5271" w:rsidRPr="004B5271">
                      <w:rPr>
                        <w:rFonts w:ascii="inherit" w:eastAsia="Times New Roman" w:hAnsi="inherit" w:cs="Times New Roman"/>
                        <w:b/>
                        <w:bCs/>
                        <w:color w:val="0000FF"/>
                        <w:sz w:val="24"/>
                        <w:szCs w:val="24"/>
                        <w:u w:val="single"/>
                        <w:bdr w:val="none" w:sz="0" w:space="0" w:color="auto" w:frame="1"/>
                        <w:lang w:eastAsia="fi-FI"/>
                      </w:rPr>
                      <w:t>Lue lisää MAF Tansanian työstä.</w:t>
                    </w:r>
                  </w:hyperlink>
                </w:p>
                <w:p w14:paraId="2C8E7B20"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sz w:val="24"/>
                      <w:szCs w:val="24"/>
                      <w:bdr w:val="none" w:sz="0" w:space="0" w:color="auto" w:frame="1"/>
                      <w:lang w:eastAsia="fi-FI"/>
                    </w:rPr>
                    <w:t> </w:t>
                  </w:r>
                </w:p>
                <w:p w14:paraId="71164C72"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sz w:val="24"/>
                      <w:szCs w:val="24"/>
                      <w:bdr w:val="none" w:sz="0" w:space="0" w:color="auto" w:frame="1"/>
                      <w:lang w:eastAsia="fi-FI"/>
                    </w:rPr>
                    <w:t>Terveisin, </w:t>
                  </w:r>
                </w:p>
                <w:p w14:paraId="7F7F98BD"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Comic Sans MS" w:eastAsia="Times New Roman" w:hAnsi="Comic Sans MS" w:cs="Times New Roman"/>
                      <w:sz w:val="20"/>
                      <w:szCs w:val="20"/>
                      <w:bdr w:val="none" w:sz="0" w:space="0" w:color="auto" w:frame="1"/>
                      <w:lang w:eastAsia="fi-FI"/>
                    </w:rPr>
                    <w:t>Päivi, Peter ja Emma </w:t>
                  </w:r>
                </w:p>
                <w:p w14:paraId="5D137714" w14:textId="77777777" w:rsidR="004B5271" w:rsidRPr="004B5271" w:rsidRDefault="004B5271" w:rsidP="004B5271">
                  <w:pPr>
                    <w:spacing w:beforeAutospacing="1" w:after="0" w:afterAutospacing="1" w:line="240" w:lineRule="auto"/>
                    <w:rPr>
                      <w:rFonts w:ascii="Times New Roman" w:eastAsia="Times New Roman" w:hAnsi="Times New Roman" w:cs="Times New Roman"/>
                      <w:sz w:val="24"/>
                      <w:szCs w:val="24"/>
                      <w:lang w:eastAsia="fi-FI"/>
                    </w:rPr>
                  </w:pPr>
                  <w:r w:rsidRPr="004B5271">
                    <w:rPr>
                      <w:rFonts w:ascii="Times New Roman" w:eastAsia="Times New Roman" w:hAnsi="Times New Roman" w:cs="Times New Roman"/>
                      <w:sz w:val="24"/>
                      <w:szCs w:val="24"/>
                      <w:bdr w:val="none" w:sz="0" w:space="0" w:color="auto" w:frame="1"/>
                      <w:lang w:eastAsia="fi-FI"/>
                    </w:rPr>
                    <w:t>Ps. Tilaa Griffinien uutiskirje ja tule työn tukijaksi osoitteessa: </w:t>
                  </w:r>
                  <w:hyperlink r:id="rId10" w:tgtFrame="_blank" w:tooltip="Alkuperäinen URL-osoite: https://maffi.kommed.se/circular_link_hit.php?link=1335%7C10806%7C26130%7C560540. Napsauta tai napauta, jos luotat tähän linkkiin." w:history="1">
                    <w:r w:rsidRPr="004B5271">
                      <w:rPr>
                        <w:rFonts w:ascii="inherit" w:eastAsia="Times New Roman" w:hAnsi="inherit" w:cs="Times New Roman"/>
                        <w:b/>
                        <w:bCs/>
                        <w:color w:val="0000FF"/>
                        <w:sz w:val="24"/>
                        <w:szCs w:val="24"/>
                        <w:u w:val="single"/>
                        <w:bdr w:val="none" w:sz="0" w:space="0" w:color="auto" w:frame="1"/>
                        <w:lang w:eastAsia="fi-FI"/>
                      </w:rPr>
                      <w:t>www.maf.fi/griffin</w:t>
                    </w:r>
                  </w:hyperlink>
                </w:p>
              </w:tc>
            </w:tr>
          </w:tbl>
          <w:p w14:paraId="0AFA6A22" w14:textId="77777777" w:rsidR="004B5271" w:rsidRPr="004B5271" w:rsidRDefault="004B5271" w:rsidP="004B5271">
            <w:pPr>
              <w:spacing w:after="0" w:line="240" w:lineRule="auto"/>
              <w:rPr>
                <w:rFonts w:ascii="Verdana" w:eastAsia="Times New Roman" w:hAnsi="Verdana" w:cs="Times New Roman"/>
                <w:color w:val="242424"/>
                <w:sz w:val="18"/>
                <w:szCs w:val="18"/>
                <w:lang w:eastAsia="fi-FI"/>
              </w:rPr>
            </w:pPr>
          </w:p>
        </w:tc>
      </w:tr>
    </w:tbl>
    <w:p w14:paraId="26514EB2" w14:textId="77777777" w:rsidR="001441FF" w:rsidRDefault="001441FF"/>
    <w:sectPr w:rsidR="001441F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71"/>
    <w:rsid w:val="001441FF"/>
    <w:rsid w:val="004B5271"/>
    <w:rsid w:val="00647823"/>
    <w:rsid w:val="00A716C4"/>
    <w:rsid w:val="00A736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B006"/>
  <w15:chartTrackingRefBased/>
  <w15:docId w15:val="{39686ACF-602A-4B7A-A995-AE0A7B2E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ur02.safelinks.protection.outlook.com/?url=https%3A%2F%2Fmaffi.kommed.se%2Fcircular_link_hit.php%3Flink%3D1335%257C10806%257C26130%257C560540&amp;data=05%7C01%7Chenna.seppala%40evl.fi%7Cca0c7dc97219486aad1b08dacee66368%7Ca609c794a48e43b2be34990f3b068db2%7C0%7C0%7C638049786164240778%7CUnknown%7CTWFpbGZsb3d8eyJWIjoiMC4wLjAwMDAiLCJQIjoiV2luMzIiLCJBTiI6Ik1haWwiLCJXVCI6Mn0%3D%7C3000%7C%7C%7C&amp;sdata=hSUClLYMDk3fYW4wR6i0uljdZb6w1QnsaPWMsFWN1yA%3D&amp;reserved=0" TargetMode="External"/><Relationship Id="rId4" Type="http://schemas.openxmlformats.org/officeDocument/2006/relationships/styles" Target="styles.xml"/><Relationship Id="rId9" Type="http://schemas.openxmlformats.org/officeDocument/2006/relationships/hyperlink" Target="https://eur02.safelinks.protection.outlook.com/?url=https%3A%2F%2Fmaffi.kommed.se%2Fcircular_link_hit.php%3Flink%3D1334%257C10806%257C26130%257C560540&amp;data=05%7C01%7Chenna.seppala%40evl.fi%7Cca0c7dc97219486aad1b08dacee66368%7Ca609c794a48e43b2be34990f3b068db2%7C0%7C0%7C638049786164240778%7CUnknown%7CTWFpbGZsb3d8eyJWIjoiMC4wLjAwMDAiLCJQIjoiV2luMzIiLCJBTiI6Ik1haWwiLCJXVCI6Mn0%3D%7C3000%7C%7C%7C&amp;sdata=rjUABBBnMhTOgCa%2BRs6XJWqnb2rG3Uq0j4fViqDi%2BOM%3D&amp;reserved=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16" ma:contentTypeDescription="Luo uusi asiakirja." ma:contentTypeScope="" ma:versionID="b77251e0f04360b2bdc06268c9810962">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a80f0c2b60bd73d2a1ab3473daf995b8"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27457adf-fb54-4c1f-ad60-35a8c4218374}" ma:internalName="TaxCatchAll" ma:showField="CatchAllData" ma:web="73e6c478-c5c3-4817-bc91-00dc9604c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468686-281d-41d0-9d62-dc7c446a0fbb">
      <Terms xmlns="http://schemas.microsoft.com/office/infopath/2007/PartnerControls"/>
    </lcf76f155ced4ddcb4097134ff3c332f>
    <TaxCatchAll xmlns="73e6c478-c5c3-4817-bc91-00dc9604cd7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BF574-1654-46CD-9046-C4106ECEF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8686-281d-41d0-9d62-dc7c446a0fbb"/>
    <ds:schemaRef ds:uri="73e6c478-c5c3-4817-bc91-00dc9604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4693F-0A32-42EA-BA10-AD5D91E3554C}">
  <ds:schemaRefs>
    <ds:schemaRef ds:uri="http://schemas.microsoft.com/office/2006/metadata/properties"/>
    <ds:schemaRef ds:uri="http://schemas.microsoft.com/office/infopath/2007/PartnerControls"/>
    <ds:schemaRef ds:uri="69468686-281d-41d0-9d62-dc7c446a0fbb"/>
    <ds:schemaRef ds:uri="73e6c478-c5c3-4817-bc91-00dc9604cd76"/>
  </ds:schemaRefs>
</ds:datastoreItem>
</file>

<file path=customXml/itemProps3.xml><?xml version="1.0" encoding="utf-8"?>
<ds:datastoreItem xmlns:ds="http://schemas.openxmlformats.org/officeDocument/2006/customXml" ds:itemID="{65E1F202-1CDA-4053-AE75-E5C8142A6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4536</Characters>
  <Application>Microsoft Office Word</Application>
  <DocSecurity>0</DocSecurity>
  <Lines>37</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Seppälä Henna</dc:creator>
  <cp:keywords/>
  <dc:description/>
  <cp:lastModifiedBy>Seppälä Henna</cp:lastModifiedBy>
  <cp:revision>2</cp:revision>
  <dcterms:created xsi:type="dcterms:W3CDTF">2022-12-01T12:53:00Z</dcterms:created>
  <dcterms:modified xsi:type="dcterms:W3CDTF">2022-12-01T12:53:00Z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ies>
</file>